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8" w:rsidRPr="00CF1B08" w:rsidRDefault="00560197" w:rsidP="00CF1B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Опросный лист на поставку </w:t>
      </w:r>
    </w:p>
    <w:p w:rsidR="00CF1B08" w:rsidRDefault="00560197" w:rsidP="00CF1B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Стационарных датчиков (газоанализаторов) </w:t>
      </w:r>
      <w:r w:rsidR="00CF1B08" w:rsidRPr="00CF1B08">
        <w:rPr>
          <w:rFonts w:ascii="Times New Roman" w:hAnsi="Times New Roman" w:cs="Times New Roman"/>
          <w:b/>
          <w:sz w:val="28"/>
          <w:szCs w:val="28"/>
        </w:rPr>
        <w:t>контроля загазованности</w:t>
      </w:r>
    </w:p>
    <w:p w:rsidR="00CF1B08" w:rsidRDefault="00CF1B08" w:rsidP="00CF1B0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281" w:type="dxa"/>
        <w:tblLook w:val="04A0" w:firstRow="1" w:lastRow="0" w:firstColumn="1" w:lastColumn="0" w:noHBand="0" w:noVBand="1"/>
      </w:tblPr>
      <w:tblGrid>
        <w:gridCol w:w="2525"/>
        <w:gridCol w:w="27"/>
        <w:gridCol w:w="165"/>
        <w:gridCol w:w="1884"/>
        <w:gridCol w:w="304"/>
        <w:gridCol w:w="340"/>
        <w:gridCol w:w="2673"/>
        <w:gridCol w:w="2997"/>
      </w:tblGrid>
      <w:tr w:rsidR="009F5FD7" w:rsidTr="007C26C2">
        <w:tc>
          <w:tcPr>
            <w:tcW w:w="10915" w:type="dxa"/>
            <w:gridSpan w:val="8"/>
          </w:tcPr>
          <w:p w:rsidR="009F5FD7" w:rsidRPr="009F5FD7" w:rsidRDefault="009F5FD7" w:rsidP="00CF1B0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FD7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датчикам загазованности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9F5FD7" w:rsidP="009F5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Номер позиции</w:t>
            </w:r>
          </w:p>
        </w:tc>
        <w:tc>
          <w:tcPr>
            <w:tcW w:w="6314" w:type="dxa"/>
            <w:gridSpan w:val="4"/>
          </w:tcPr>
          <w:p w:rsidR="00CF1B08" w:rsidRPr="001C3DF8" w:rsidRDefault="00CF1B08" w:rsidP="00CF1B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9F5FD7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Классификация зоны</w:t>
            </w:r>
          </w:p>
        </w:tc>
        <w:tc>
          <w:tcPr>
            <w:tcW w:w="6314" w:type="dxa"/>
            <w:gridSpan w:val="4"/>
          </w:tcPr>
          <w:p w:rsidR="00CF1B08" w:rsidRPr="001C3DF8" w:rsidRDefault="00CF1B08" w:rsidP="00CF1B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9F5FD7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Модификация</w:t>
            </w:r>
          </w:p>
        </w:tc>
        <w:tc>
          <w:tcPr>
            <w:tcW w:w="6314" w:type="dxa"/>
            <w:gridSpan w:val="4"/>
          </w:tcPr>
          <w:p w:rsidR="00CF1B08" w:rsidRPr="001C3DF8" w:rsidRDefault="00155DE5" w:rsidP="00155D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55DE5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>ГАНК</w:t>
            </w:r>
            <w:r>
              <w:rPr>
                <w:rFonts w:ascii="Calibri" w:hAnsi="Calibri" w:cs="Calibri"/>
                <w:bCs/>
                <w:color w:val="333333"/>
                <w:sz w:val="20"/>
                <w:szCs w:val="20"/>
                <w:shd w:val="clear" w:color="auto" w:fill="FFFFFF"/>
              </w:rPr>
              <w:t xml:space="preserve">       </w:t>
            </w:r>
            <w:r w:rsidR="00B800E0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1030D2" w:rsidRPr="001C3D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T1</w:t>
            </w:r>
            <w:r w:rsidR="005601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</w:t>
            </w:r>
            <w:r w:rsidR="001C3D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1030D2" w:rsidRPr="001C3D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1C3D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800E0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1030D2" w:rsidRPr="001C3D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T2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9F5FD7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Контролируемые газы</w:t>
            </w:r>
          </w:p>
        </w:tc>
        <w:tc>
          <w:tcPr>
            <w:tcW w:w="6314" w:type="dxa"/>
            <w:gridSpan w:val="4"/>
          </w:tcPr>
          <w:p w:rsidR="00CF1B08" w:rsidRDefault="00155DE5" w:rsidP="00155DE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    2. _______________</w:t>
            </w:r>
          </w:p>
          <w:p w:rsidR="00155DE5" w:rsidRPr="001C3DF8" w:rsidRDefault="00155DE5" w:rsidP="00155DE5">
            <w:pPr>
              <w:pStyle w:val="a3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9F5FD7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Пределы измерения</w:t>
            </w:r>
          </w:p>
        </w:tc>
        <w:tc>
          <w:tcPr>
            <w:tcW w:w="6314" w:type="dxa"/>
            <w:gridSpan w:val="4"/>
          </w:tcPr>
          <w:p w:rsidR="00CF1B08" w:rsidRDefault="00155DE5" w:rsidP="00155DE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   2. ________________</w:t>
            </w:r>
          </w:p>
          <w:p w:rsidR="00155DE5" w:rsidRPr="001C3DF8" w:rsidRDefault="00155DE5" w:rsidP="00155DE5">
            <w:pPr>
              <w:pStyle w:val="a3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197" w:rsidTr="00560197">
        <w:trPr>
          <w:trHeight w:val="384"/>
        </w:trPr>
        <w:tc>
          <w:tcPr>
            <w:tcW w:w="4601" w:type="dxa"/>
            <w:gridSpan w:val="4"/>
          </w:tcPr>
          <w:p w:rsidR="00560197" w:rsidRPr="001C3DF8" w:rsidRDefault="00560197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Предустановленные пороги </w:t>
            </w:r>
          </w:p>
        </w:tc>
        <w:tc>
          <w:tcPr>
            <w:tcW w:w="6314" w:type="dxa"/>
            <w:gridSpan w:val="4"/>
          </w:tcPr>
          <w:p w:rsidR="00560197" w:rsidRDefault="00560197" w:rsidP="001030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Порог 1 _________      Порог 2 __________</w:t>
            </w:r>
          </w:p>
          <w:p w:rsidR="00155DE5" w:rsidRDefault="00155DE5" w:rsidP="001030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Порог 1 _________      Порог 2 __________</w:t>
            </w:r>
          </w:p>
          <w:p w:rsidR="00155DE5" w:rsidRPr="001C3DF8" w:rsidRDefault="00155DE5" w:rsidP="001030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9F5FD7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Ожидаемый уровень концентрации</w:t>
            </w:r>
          </w:p>
        </w:tc>
        <w:tc>
          <w:tcPr>
            <w:tcW w:w="6314" w:type="dxa"/>
            <w:gridSpan w:val="4"/>
          </w:tcPr>
          <w:p w:rsidR="00CF1B08" w:rsidRPr="001C3DF8" w:rsidRDefault="00CF1B08" w:rsidP="00CF1B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9F5FD7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Допустимый уровень погрешности</w:t>
            </w:r>
          </w:p>
        </w:tc>
        <w:tc>
          <w:tcPr>
            <w:tcW w:w="6314" w:type="dxa"/>
            <w:gridSpan w:val="4"/>
          </w:tcPr>
          <w:p w:rsidR="00CF1B08" w:rsidRPr="001C3DF8" w:rsidRDefault="00560197" w:rsidP="001030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                                     </w:t>
            </w:r>
            <w:r w:rsidR="00B800E0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1030D2"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нет требований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9F5FD7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6314" w:type="dxa"/>
            <w:gridSpan w:val="4"/>
          </w:tcPr>
          <w:p w:rsidR="00CF1B08" w:rsidRPr="001C3DF8" w:rsidRDefault="00B800E0" w:rsidP="001030D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алюминий           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1030D2"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нержавеющая сталь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Цвет корпуса</w:t>
            </w:r>
          </w:p>
        </w:tc>
        <w:tc>
          <w:tcPr>
            <w:tcW w:w="6314" w:type="dxa"/>
            <w:gridSpan w:val="4"/>
          </w:tcPr>
          <w:p w:rsidR="00CF1B08" w:rsidRPr="001C3DF8" w:rsidRDefault="001030D2" w:rsidP="001030D2">
            <w:pPr>
              <w:pStyle w:val="a3"/>
              <w:tabs>
                <w:tab w:val="left" w:pos="26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800E0"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B800E0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нет требований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Тип сенсора</w:t>
            </w:r>
          </w:p>
        </w:tc>
        <w:tc>
          <w:tcPr>
            <w:tcW w:w="6314" w:type="dxa"/>
            <w:gridSpan w:val="4"/>
          </w:tcPr>
          <w:p w:rsidR="00CF1B08" w:rsidRPr="001C3DF8" w:rsidRDefault="00560197" w:rsidP="008E46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E4602"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ЭХ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8E4602" w:rsidRPr="001C3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TK</w:t>
            </w:r>
            <w:r w:rsidR="008E4602"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800E0"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ИК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B800E0"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ПП         </w:t>
            </w:r>
            <w:r w:rsidR="00B800E0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8E4602"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нет требований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окружающей среды</w:t>
            </w:r>
          </w:p>
        </w:tc>
        <w:tc>
          <w:tcPr>
            <w:tcW w:w="6314" w:type="dxa"/>
            <w:gridSpan w:val="4"/>
          </w:tcPr>
          <w:p w:rsidR="00CF1B08" w:rsidRPr="001C3DF8" w:rsidRDefault="008E4602" w:rsidP="008E46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от -60    до +40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Влажность окружающей среды</w:t>
            </w:r>
          </w:p>
        </w:tc>
        <w:tc>
          <w:tcPr>
            <w:tcW w:w="6314" w:type="dxa"/>
            <w:gridSpan w:val="4"/>
          </w:tcPr>
          <w:p w:rsidR="00CF1B08" w:rsidRPr="001C3DF8" w:rsidRDefault="008E4602" w:rsidP="008E46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от    </w:t>
            </w:r>
            <w:r w:rsidR="0056019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 до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Присутствие других газов в контролируемой среде</w:t>
            </w:r>
          </w:p>
        </w:tc>
        <w:tc>
          <w:tcPr>
            <w:tcW w:w="6314" w:type="dxa"/>
            <w:gridSpan w:val="4"/>
          </w:tcPr>
          <w:p w:rsidR="00CF1B08" w:rsidRPr="001C3DF8" w:rsidRDefault="001C3DF8" w:rsidP="0056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8E4602"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Нет </w:t>
            </w:r>
            <w:r w:rsidR="00560197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8E4602"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  Да, перечень: 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Присутствие агрессивных сред</w:t>
            </w:r>
          </w:p>
        </w:tc>
        <w:tc>
          <w:tcPr>
            <w:tcW w:w="6314" w:type="dxa"/>
            <w:gridSpan w:val="4"/>
          </w:tcPr>
          <w:p w:rsidR="00CF1B08" w:rsidRPr="001C3DF8" w:rsidRDefault="00560197" w:rsidP="008E46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8E4602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</w:t>
            </w:r>
            <w:r w:rsidR="00B800E0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8E4602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8E4602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Да, перечень: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Способ отбора проб</w:t>
            </w:r>
          </w:p>
        </w:tc>
        <w:tc>
          <w:tcPr>
            <w:tcW w:w="6314" w:type="dxa"/>
            <w:gridSpan w:val="4"/>
          </w:tcPr>
          <w:p w:rsidR="00CF1B08" w:rsidRPr="001C3DF8" w:rsidRDefault="00560197" w:rsidP="008E4602">
            <w:pPr>
              <w:pStyle w:val="a3"/>
              <w:rPr>
                <w:rFonts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8E4602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Диффузионный    </w:t>
            </w:r>
          </w:p>
          <w:p w:rsidR="008E4602" w:rsidRPr="001C3DF8" w:rsidRDefault="008E4602" w:rsidP="008E4602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Принудительный, требуется система отбора пробы</w:t>
            </w:r>
          </w:p>
        </w:tc>
      </w:tr>
      <w:tr w:rsidR="003552D8" w:rsidTr="00F23578">
        <w:tc>
          <w:tcPr>
            <w:tcW w:w="4601" w:type="dxa"/>
            <w:gridSpan w:val="4"/>
          </w:tcPr>
          <w:p w:rsidR="003552D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взрывозащиты</w:t>
            </w:r>
            <w:proofErr w:type="spellEnd"/>
          </w:p>
        </w:tc>
        <w:tc>
          <w:tcPr>
            <w:tcW w:w="6314" w:type="dxa"/>
            <w:gridSpan w:val="4"/>
          </w:tcPr>
          <w:p w:rsidR="003552D8" w:rsidRPr="001C3DF8" w:rsidRDefault="008E4602" w:rsidP="005601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1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="00C76F3F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CF1B08" w:rsidTr="00F23578">
        <w:tc>
          <w:tcPr>
            <w:tcW w:w="4601" w:type="dxa"/>
            <w:gridSpan w:val="4"/>
          </w:tcPr>
          <w:p w:rsidR="00CF1B0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Степень пыле/</w:t>
            </w:r>
            <w:proofErr w:type="spellStart"/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влагозащиты</w:t>
            </w:r>
            <w:proofErr w:type="spellEnd"/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C3D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IP)</w:t>
            </w:r>
          </w:p>
        </w:tc>
        <w:tc>
          <w:tcPr>
            <w:tcW w:w="6314" w:type="dxa"/>
            <w:gridSpan w:val="4"/>
          </w:tcPr>
          <w:p w:rsidR="00CF1B08" w:rsidRPr="001C3DF8" w:rsidRDefault="00C76F3F" w:rsidP="0056019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DF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1C3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☐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нет требований</w:t>
            </w:r>
          </w:p>
        </w:tc>
      </w:tr>
      <w:tr w:rsidR="003552D8" w:rsidTr="00F23578">
        <w:tc>
          <w:tcPr>
            <w:tcW w:w="4601" w:type="dxa"/>
            <w:gridSpan w:val="4"/>
          </w:tcPr>
          <w:p w:rsidR="003552D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Выходные сигналы</w:t>
            </w:r>
          </w:p>
        </w:tc>
        <w:tc>
          <w:tcPr>
            <w:tcW w:w="6314" w:type="dxa"/>
            <w:gridSpan w:val="4"/>
          </w:tcPr>
          <w:p w:rsidR="003552D8" w:rsidRPr="001C3DF8" w:rsidRDefault="00560197" w:rsidP="00155D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4-20 мА</w:t>
            </w:r>
            <w:r w:rsidR="00C76F3F" w:rsidRPr="001C3DF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="00C76F3F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мВ  </w:t>
            </w:r>
            <w:r w:rsidR="00C76F3F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C76F3F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RS</w:t>
            </w:r>
            <w:r w:rsidR="00C76F3F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-232  </w:t>
            </w:r>
            <w:r w:rsidR="00C76F3F"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C76F3F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RS</w:t>
            </w:r>
            <w:r w:rsidR="00C76F3F"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-485  </w:t>
            </w:r>
          </w:p>
        </w:tc>
      </w:tr>
      <w:tr w:rsidR="003552D8" w:rsidTr="00F23578">
        <w:tc>
          <w:tcPr>
            <w:tcW w:w="4601" w:type="dxa"/>
            <w:gridSpan w:val="4"/>
          </w:tcPr>
          <w:p w:rsidR="003552D8" w:rsidRPr="001C3DF8" w:rsidRDefault="003552D8" w:rsidP="007C26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Строенные реле</w:t>
            </w:r>
          </w:p>
        </w:tc>
        <w:tc>
          <w:tcPr>
            <w:tcW w:w="6314" w:type="dxa"/>
            <w:gridSpan w:val="4"/>
          </w:tcPr>
          <w:p w:rsidR="003552D8" w:rsidRPr="00155DE5" w:rsidRDefault="00C76F3F" w:rsidP="00C76F3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 w:rsidR="00560197"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C76F3F" w:rsidTr="00F23578">
        <w:tc>
          <w:tcPr>
            <w:tcW w:w="4601" w:type="dxa"/>
            <w:gridSpan w:val="4"/>
          </w:tcPr>
          <w:p w:rsidR="00C76F3F" w:rsidRPr="001C3DF8" w:rsidRDefault="00C76F3F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Свето-звуковая сигнализация</w:t>
            </w:r>
          </w:p>
        </w:tc>
        <w:tc>
          <w:tcPr>
            <w:tcW w:w="6314" w:type="dxa"/>
            <w:gridSpan w:val="4"/>
          </w:tcPr>
          <w:p w:rsidR="00C76F3F" w:rsidRPr="00155DE5" w:rsidRDefault="00560197" w:rsidP="00C76F3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 w:rsidR="00C76F3F"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 w:rsidR="00C76F3F"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C76F3F" w:rsidTr="00F23578">
        <w:tc>
          <w:tcPr>
            <w:tcW w:w="4601" w:type="dxa"/>
            <w:gridSpan w:val="4"/>
          </w:tcPr>
          <w:p w:rsidR="00C76F3F" w:rsidRPr="001C3DF8" w:rsidRDefault="00C76F3F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дополнительной защиты от погодных условий(снег, дождь)</w:t>
            </w:r>
          </w:p>
        </w:tc>
        <w:tc>
          <w:tcPr>
            <w:tcW w:w="6314" w:type="dxa"/>
            <w:gridSpan w:val="4"/>
          </w:tcPr>
          <w:p w:rsidR="00C76F3F" w:rsidRPr="00155DE5" w:rsidRDefault="00C76F3F" w:rsidP="00C76F3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 w:rsidR="00560197"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C76F3F" w:rsidTr="00F23578">
        <w:trPr>
          <w:trHeight w:val="355"/>
        </w:trPr>
        <w:tc>
          <w:tcPr>
            <w:tcW w:w="4601" w:type="dxa"/>
            <w:gridSpan w:val="4"/>
          </w:tcPr>
          <w:p w:rsidR="00C76F3F" w:rsidRPr="001C3DF8" w:rsidRDefault="00C76F3F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Измерение загазованности в воздуховоде</w:t>
            </w:r>
          </w:p>
        </w:tc>
        <w:tc>
          <w:tcPr>
            <w:tcW w:w="6314" w:type="dxa"/>
            <w:gridSpan w:val="4"/>
          </w:tcPr>
          <w:p w:rsidR="00C76F3F" w:rsidRPr="00155DE5" w:rsidRDefault="00560197" w:rsidP="00C76F3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 w:rsidR="00C76F3F"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 w:rsidR="00C76F3F"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C76F3F"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C76F3F" w:rsidTr="00F23578">
        <w:tc>
          <w:tcPr>
            <w:tcW w:w="4601" w:type="dxa"/>
            <w:gridSpan w:val="4"/>
          </w:tcPr>
          <w:p w:rsidR="00C76F3F" w:rsidRPr="001C3DF8" w:rsidRDefault="00C76F3F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Наличие дисплея</w:t>
            </w:r>
          </w:p>
        </w:tc>
        <w:tc>
          <w:tcPr>
            <w:tcW w:w="6314" w:type="dxa"/>
            <w:gridSpan w:val="4"/>
          </w:tcPr>
          <w:p w:rsidR="00C76F3F" w:rsidRPr="00155DE5" w:rsidRDefault="00C76F3F" w:rsidP="00C76F3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 w:rsidR="00155DE5"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                                         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C76F3F" w:rsidTr="00F23578">
        <w:tc>
          <w:tcPr>
            <w:tcW w:w="4601" w:type="dxa"/>
            <w:gridSpan w:val="4"/>
          </w:tcPr>
          <w:p w:rsidR="00C76F3F" w:rsidRPr="001C3DF8" w:rsidRDefault="00C76F3F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Межповерочный интервал</w:t>
            </w:r>
          </w:p>
        </w:tc>
        <w:tc>
          <w:tcPr>
            <w:tcW w:w="6314" w:type="dxa"/>
            <w:gridSpan w:val="4"/>
          </w:tcPr>
          <w:p w:rsidR="00C76F3F" w:rsidRPr="00155DE5" w:rsidRDefault="00C76F3F" w:rsidP="00C76F3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требований</w:t>
            </w:r>
          </w:p>
        </w:tc>
      </w:tr>
      <w:tr w:rsidR="00C76F3F" w:rsidTr="00F23578">
        <w:tc>
          <w:tcPr>
            <w:tcW w:w="4601" w:type="dxa"/>
            <w:gridSpan w:val="4"/>
          </w:tcPr>
          <w:p w:rsidR="00C76F3F" w:rsidRPr="001C3DF8" w:rsidRDefault="00C76F3F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Способ монтажа</w:t>
            </w:r>
          </w:p>
        </w:tc>
        <w:tc>
          <w:tcPr>
            <w:tcW w:w="6314" w:type="dxa"/>
            <w:gridSpan w:val="4"/>
          </w:tcPr>
          <w:p w:rsidR="00C76F3F" w:rsidRPr="00155DE5" w:rsidRDefault="00C76F3F" w:rsidP="00C76F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6F3F" w:rsidTr="00F23578">
        <w:tc>
          <w:tcPr>
            <w:tcW w:w="4601" w:type="dxa"/>
            <w:gridSpan w:val="4"/>
          </w:tcPr>
          <w:p w:rsidR="00C76F3F" w:rsidRPr="001C3DF8" w:rsidRDefault="00C76F3F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Насадка для калибровки</w:t>
            </w:r>
          </w:p>
        </w:tc>
        <w:tc>
          <w:tcPr>
            <w:tcW w:w="6314" w:type="dxa"/>
            <w:gridSpan w:val="4"/>
          </w:tcPr>
          <w:p w:rsidR="00C76F3F" w:rsidRPr="00155DE5" w:rsidRDefault="00C76F3F" w:rsidP="0056019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Нет  </w:t>
            </w:r>
            <w:r w:rsidR="00560197"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560197"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Да, ___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_ штук _                                           </w:t>
            </w:r>
          </w:p>
        </w:tc>
      </w:tr>
      <w:tr w:rsidR="00C76F3F" w:rsidTr="00F23578">
        <w:tc>
          <w:tcPr>
            <w:tcW w:w="4601" w:type="dxa"/>
            <w:gridSpan w:val="4"/>
          </w:tcPr>
          <w:p w:rsidR="00C76F3F" w:rsidRPr="001C3DF8" w:rsidRDefault="00C76F3F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Крепление на стену</w:t>
            </w:r>
          </w:p>
        </w:tc>
        <w:tc>
          <w:tcPr>
            <w:tcW w:w="6314" w:type="dxa"/>
            <w:gridSpan w:val="4"/>
          </w:tcPr>
          <w:p w:rsidR="00C76F3F" w:rsidRPr="00155DE5" w:rsidRDefault="00F23578" w:rsidP="00F2357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</w:t>
            </w:r>
          </w:p>
        </w:tc>
      </w:tr>
      <w:tr w:rsidR="00C76F3F" w:rsidTr="00F23578">
        <w:tc>
          <w:tcPr>
            <w:tcW w:w="4601" w:type="dxa"/>
            <w:gridSpan w:val="4"/>
          </w:tcPr>
          <w:p w:rsidR="00C76F3F" w:rsidRPr="001C3DF8" w:rsidRDefault="00C76F3F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Крепление на трубу</w:t>
            </w:r>
          </w:p>
        </w:tc>
        <w:tc>
          <w:tcPr>
            <w:tcW w:w="6314" w:type="dxa"/>
            <w:gridSpan w:val="4"/>
          </w:tcPr>
          <w:p w:rsidR="00C76F3F" w:rsidRPr="00155DE5" w:rsidRDefault="00F23578" w:rsidP="00F2357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</w:t>
            </w:r>
          </w:p>
        </w:tc>
      </w:tr>
      <w:tr w:rsidR="00C76F3F" w:rsidTr="00F23578">
        <w:tc>
          <w:tcPr>
            <w:tcW w:w="4601" w:type="dxa"/>
            <w:gridSpan w:val="4"/>
          </w:tcPr>
          <w:p w:rsidR="00C76F3F" w:rsidRPr="001C3DF8" w:rsidRDefault="00C76F3F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Козырек от осадков</w:t>
            </w:r>
          </w:p>
        </w:tc>
        <w:tc>
          <w:tcPr>
            <w:tcW w:w="6314" w:type="dxa"/>
            <w:gridSpan w:val="4"/>
          </w:tcPr>
          <w:p w:rsidR="00C76F3F" w:rsidRPr="00155DE5" w:rsidRDefault="00F23578" w:rsidP="00F2357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Нет  </w:t>
            </w:r>
            <w:r w:rsidRPr="00155DE5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Да</w:t>
            </w:r>
          </w:p>
        </w:tc>
      </w:tr>
      <w:tr w:rsidR="00C76F3F" w:rsidTr="007C26C2">
        <w:trPr>
          <w:trHeight w:val="457"/>
        </w:trPr>
        <w:tc>
          <w:tcPr>
            <w:tcW w:w="10915" w:type="dxa"/>
            <w:gridSpan w:val="8"/>
          </w:tcPr>
          <w:p w:rsidR="00C76F3F" w:rsidRPr="001C3DF8" w:rsidRDefault="00C76F3F" w:rsidP="00C76F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кабельным вводам</w:t>
            </w:r>
          </w:p>
        </w:tc>
      </w:tr>
      <w:tr w:rsidR="00F23578" w:rsidRPr="00B800E0" w:rsidTr="00F23578">
        <w:trPr>
          <w:trHeight w:val="277"/>
        </w:trPr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8" w:rsidRPr="001C3DF8" w:rsidRDefault="00560197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3578" w:rsidRPr="001C3DF8">
              <w:rPr>
                <w:rFonts w:ascii="Times New Roman" w:hAnsi="Times New Roman" w:cs="Times New Roman"/>
                <w:sz w:val="20"/>
                <w:szCs w:val="20"/>
              </w:rPr>
              <w:t>Тип используемого кабеля</w:t>
            </w:r>
          </w:p>
        </w:tc>
        <w:tc>
          <w:tcPr>
            <w:tcW w:w="5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8" w:rsidRPr="001C3DF8" w:rsidRDefault="00F23578" w:rsidP="00C76F3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               </w:t>
            </w: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Pr="001C3DF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бронированный 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F23578" w:rsidRPr="001C3DF8" w:rsidRDefault="00560197" w:rsidP="00C76F3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 w:rsidR="00F23578" w:rsidRPr="001C3D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3578" w:rsidRPr="001C3DF8">
              <w:rPr>
                <w:rFonts w:ascii="Times New Roman" w:hAnsi="Times New Roman" w:cs="Times New Roman"/>
                <w:sz w:val="20"/>
                <w:szCs w:val="20"/>
              </w:rPr>
              <w:t>не бронированный</w:t>
            </w:r>
          </w:p>
        </w:tc>
      </w:tr>
      <w:tr w:rsidR="00F23578" w:rsidRPr="00B800E0" w:rsidTr="00F23578"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8" w:rsidRPr="001C3DF8" w:rsidRDefault="00F23578" w:rsidP="00C76F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Диаметр кабеля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8" w:rsidRPr="001C3DF8" w:rsidRDefault="00F23578" w:rsidP="00F235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Диаметр </w:t>
            </w:r>
            <w:proofErr w:type="spellStart"/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внеш</w:t>
            </w:r>
            <w:proofErr w:type="spellEnd"/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.__</w:t>
            </w:r>
            <w:r w:rsidR="00560197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_____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78" w:rsidRPr="001C3DF8" w:rsidRDefault="00F23578" w:rsidP="00F235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Диаметр </w:t>
            </w:r>
            <w:proofErr w:type="spellStart"/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внутр</w:t>
            </w:r>
            <w:proofErr w:type="spellEnd"/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.___</w:t>
            </w:r>
            <w:r w:rsidR="00560197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:rsidR="00F23578" w:rsidRPr="001C3DF8" w:rsidRDefault="00F23578" w:rsidP="0056019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>Диаметр внеш.</w:t>
            </w:r>
            <w:r w:rsidR="00560197">
              <w:rPr>
                <w:rFonts w:ascii="Times New Roman" w:hAnsi="Times New Roman" w:cs="Times New Roman"/>
                <w:sz w:val="20"/>
                <w:szCs w:val="20"/>
              </w:rPr>
              <w:t xml:space="preserve">  ____</w:t>
            </w:r>
            <w:r w:rsidRPr="001C3DF8">
              <w:rPr>
                <w:rFonts w:ascii="Times New Roman" w:hAnsi="Times New Roman" w:cs="Times New Roman"/>
                <w:sz w:val="20"/>
                <w:szCs w:val="20"/>
              </w:rPr>
              <w:t xml:space="preserve"> мм</w:t>
            </w:r>
            <w:r w:rsidR="00560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3578" w:rsidTr="00E94307">
        <w:tc>
          <w:tcPr>
            <w:tcW w:w="10915" w:type="dxa"/>
            <w:gridSpan w:val="8"/>
            <w:tcBorders>
              <w:top w:val="nil"/>
            </w:tcBorders>
          </w:tcPr>
          <w:p w:rsidR="00F23578" w:rsidRPr="001C3DF8" w:rsidRDefault="00F23578" w:rsidP="00C76F3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00E0" w:rsidTr="00B800E0">
        <w:tc>
          <w:tcPr>
            <w:tcW w:w="2552" w:type="dxa"/>
            <w:gridSpan w:val="2"/>
          </w:tcPr>
          <w:p w:rsidR="00B800E0" w:rsidRPr="001C3DF8" w:rsidRDefault="00B800E0" w:rsidP="00C76F3F">
            <w:pPr>
              <w:pStyle w:val="a3"/>
              <w:rPr>
                <w:rFonts w:ascii="Times New Roman" w:hAnsi="Times New Roman" w:cs="Times New Roman"/>
              </w:rPr>
            </w:pPr>
            <w:r w:rsidRPr="001C3DF8">
              <w:rPr>
                <w:rFonts w:ascii="Times New Roman" w:hAnsi="Times New Roman" w:cs="Times New Roman"/>
              </w:rPr>
              <w:t>Способ прокладки</w:t>
            </w:r>
          </w:p>
        </w:tc>
        <w:tc>
          <w:tcPr>
            <w:tcW w:w="2693" w:type="dxa"/>
            <w:gridSpan w:val="4"/>
          </w:tcPr>
          <w:p w:rsidR="00B800E0" w:rsidRPr="00F23578" w:rsidRDefault="00560197" w:rsidP="00C76F3F">
            <w:r w:rsidRPr="001C3DF8">
              <w:rPr>
                <w:rFonts w:ascii="Segoe UI Symbol" w:hAnsi="Segoe UI Symbol" w:cs="Segoe UI Symbol"/>
                <w:bCs/>
                <w:color w:val="333333"/>
                <w:sz w:val="20"/>
                <w:szCs w:val="20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800E0" w:rsidRPr="00155D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металлорукав</w:t>
            </w:r>
            <w:proofErr w:type="spellEnd"/>
            <w:r w:rsidR="00B800E0" w:rsidRPr="00155D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800E0">
              <w:rPr>
                <w:rFonts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     </w:t>
            </w:r>
          </w:p>
        </w:tc>
        <w:tc>
          <w:tcPr>
            <w:tcW w:w="2673" w:type="dxa"/>
          </w:tcPr>
          <w:p w:rsidR="00B800E0" w:rsidRPr="00B800E0" w:rsidRDefault="00B800E0" w:rsidP="00B800E0">
            <w:r w:rsidRPr="00C76F3F">
              <w:rPr>
                <w:rFonts w:ascii="Segoe UI Symbol" w:hAnsi="Segoe UI Symbol" w:cs="Segoe UI Symbol"/>
                <w:bCs/>
                <w:color w:val="333333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 в тубе</w:t>
            </w:r>
          </w:p>
        </w:tc>
        <w:tc>
          <w:tcPr>
            <w:tcW w:w="2997" w:type="dxa"/>
          </w:tcPr>
          <w:p w:rsidR="00B800E0" w:rsidRPr="00B800E0" w:rsidRDefault="00B800E0" w:rsidP="00E24FF9">
            <w:pPr>
              <w:rPr>
                <w:rFonts w:cs="Times New Roman"/>
                <w:b/>
                <w:sz w:val="28"/>
                <w:szCs w:val="28"/>
              </w:rPr>
            </w:pPr>
            <w:r w:rsidRPr="00C76F3F">
              <w:rPr>
                <w:rFonts w:ascii="Segoe UI Symbol" w:hAnsi="Segoe UI Symbol" w:cs="Segoe UI Symbol"/>
                <w:bCs/>
                <w:color w:val="333333"/>
                <w:sz w:val="24"/>
                <w:szCs w:val="24"/>
                <w:shd w:val="clear" w:color="auto" w:fill="FFFFFF"/>
              </w:rPr>
              <w:t>☐</w:t>
            </w:r>
            <w:r>
              <w:rPr>
                <w:rFonts w:cs="Segoe UI Symbo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5D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открытая</w:t>
            </w:r>
          </w:p>
        </w:tc>
      </w:tr>
      <w:tr w:rsidR="00B800E0" w:rsidTr="00B800E0">
        <w:tc>
          <w:tcPr>
            <w:tcW w:w="2525" w:type="dxa"/>
          </w:tcPr>
          <w:p w:rsidR="00B800E0" w:rsidRPr="001C3DF8" w:rsidRDefault="00B800E0" w:rsidP="00C76F3F">
            <w:r w:rsidRPr="001C3DF8">
              <w:rPr>
                <w:rFonts w:ascii="Times New Roman" w:hAnsi="Times New Roman" w:cs="Times New Roman"/>
              </w:rPr>
              <w:t>Диаметр</w:t>
            </w:r>
          </w:p>
        </w:tc>
        <w:tc>
          <w:tcPr>
            <w:tcW w:w="2720" w:type="dxa"/>
            <w:gridSpan w:val="5"/>
          </w:tcPr>
          <w:p w:rsidR="00B800E0" w:rsidRPr="007C26C2" w:rsidRDefault="00B800E0" w:rsidP="00560197">
            <w:r>
              <w:t xml:space="preserve"> внеш. </w:t>
            </w:r>
            <w:r w:rsidR="00560197">
              <w:t>___ внутр. _____</w:t>
            </w:r>
          </w:p>
        </w:tc>
        <w:tc>
          <w:tcPr>
            <w:tcW w:w="2673" w:type="dxa"/>
          </w:tcPr>
          <w:p w:rsidR="00B800E0" w:rsidRPr="007C26C2" w:rsidRDefault="00B800E0" w:rsidP="00C76F3F"/>
        </w:tc>
        <w:tc>
          <w:tcPr>
            <w:tcW w:w="2997" w:type="dxa"/>
          </w:tcPr>
          <w:p w:rsidR="00B800E0" w:rsidRDefault="00B800E0" w:rsidP="00F177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76F3F" w:rsidTr="001030D2">
        <w:trPr>
          <w:trHeight w:val="787"/>
        </w:trPr>
        <w:tc>
          <w:tcPr>
            <w:tcW w:w="10915" w:type="dxa"/>
            <w:gridSpan w:val="8"/>
          </w:tcPr>
          <w:p w:rsidR="00C76F3F" w:rsidRPr="001030D2" w:rsidRDefault="00C76F3F" w:rsidP="00C76F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D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процесса:</w:t>
            </w:r>
          </w:p>
        </w:tc>
      </w:tr>
    </w:tbl>
    <w:p w:rsidR="00CF1B08" w:rsidRPr="00CF1B08" w:rsidRDefault="00CF1B08" w:rsidP="007C26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CF1B08" w:rsidRPr="00CF1B0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39" w:rsidRDefault="00175039" w:rsidP="001030D2">
      <w:pPr>
        <w:spacing w:after="0" w:line="240" w:lineRule="auto"/>
      </w:pPr>
      <w:r>
        <w:separator/>
      </w:r>
    </w:p>
  </w:endnote>
  <w:endnote w:type="continuationSeparator" w:id="0">
    <w:p w:rsidR="00175039" w:rsidRDefault="00175039" w:rsidP="0010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39" w:rsidRDefault="00175039" w:rsidP="001030D2">
      <w:pPr>
        <w:spacing w:after="0" w:line="240" w:lineRule="auto"/>
      </w:pPr>
      <w:r>
        <w:separator/>
      </w:r>
    </w:p>
  </w:footnote>
  <w:footnote w:type="continuationSeparator" w:id="0">
    <w:p w:rsidR="00175039" w:rsidRDefault="00175039" w:rsidP="00103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E0" w:rsidRPr="001030D2" w:rsidRDefault="00B800E0" w:rsidP="00560197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</w:t>
    </w:r>
  </w:p>
  <w:p w:rsidR="00B800E0" w:rsidRDefault="00B800E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024"/>
    <w:multiLevelType w:val="hybridMultilevel"/>
    <w:tmpl w:val="56B03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44136"/>
    <w:multiLevelType w:val="hybridMultilevel"/>
    <w:tmpl w:val="37F6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7ED"/>
    <w:rsid w:val="00092A3B"/>
    <w:rsid w:val="001030D2"/>
    <w:rsid w:val="00155DE5"/>
    <w:rsid w:val="00175039"/>
    <w:rsid w:val="001C3DF8"/>
    <w:rsid w:val="003552D8"/>
    <w:rsid w:val="00560197"/>
    <w:rsid w:val="007C26C2"/>
    <w:rsid w:val="008E4602"/>
    <w:rsid w:val="009F5FD7"/>
    <w:rsid w:val="00A31CD2"/>
    <w:rsid w:val="00B800E0"/>
    <w:rsid w:val="00C76F3F"/>
    <w:rsid w:val="00CF1B08"/>
    <w:rsid w:val="00F23578"/>
    <w:rsid w:val="00FA17ED"/>
    <w:rsid w:val="00FD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82BF"/>
  <w15:chartTrackingRefBased/>
  <w15:docId w15:val="{A6448CEA-282A-4075-9F1A-C3420217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B08"/>
    <w:pPr>
      <w:spacing w:after="0" w:line="240" w:lineRule="auto"/>
    </w:pPr>
  </w:style>
  <w:style w:type="table" w:styleId="a4">
    <w:name w:val="Table Grid"/>
    <w:basedOn w:val="a1"/>
    <w:uiPriority w:val="39"/>
    <w:rsid w:val="00CF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3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30D2"/>
  </w:style>
  <w:style w:type="paragraph" w:styleId="a7">
    <w:name w:val="footer"/>
    <w:basedOn w:val="a"/>
    <w:link w:val="a8"/>
    <w:uiPriority w:val="99"/>
    <w:unhideWhenUsed/>
    <w:rsid w:val="00103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5A356-1BD7-440F-87E5-7A55BB21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Юлия Сергеевна</dc:creator>
  <cp:keywords/>
  <dc:description/>
  <cp:lastModifiedBy>Михаил Зеленов</cp:lastModifiedBy>
  <cp:revision>3</cp:revision>
  <dcterms:created xsi:type="dcterms:W3CDTF">2023-05-10T12:01:00Z</dcterms:created>
  <dcterms:modified xsi:type="dcterms:W3CDTF">2023-05-10T12:08:00Z</dcterms:modified>
</cp:coreProperties>
</file>